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2F8" w:rsidRDefault="008A62F8" w:rsidP="002D5D8F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A62F8" w:rsidRDefault="008A62F8" w:rsidP="002D5D8F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bookmarkStart w:id="0" w:name="_GoBack"/>
      <w:bookmarkEnd w:id="0"/>
    </w:p>
    <w:p w:rsidR="008A62F8" w:rsidRDefault="008A62F8" w:rsidP="002D5D8F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2D5D8F" w:rsidRPr="002D5D8F" w:rsidRDefault="002D5D8F" w:rsidP="002D5D8F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2D5D8F">
        <w:rPr>
          <w:rFonts w:eastAsia="Times New Roman" w:cs="Times New Roman"/>
          <w:b/>
          <w:bCs/>
          <w:szCs w:val="28"/>
          <w:lang w:eastAsia="ru-RU"/>
        </w:rPr>
        <w:t xml:space="preserve">ИНФОРМАЦИЯ </w:t>
      </w:r>
    </w:p>
    <w:p w:rsidR="002D5D8F" w:rsidRDefault="002D5D8F" w:rsidP="002D5D8F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об </w:t>
      </w:r>
      <w:proofErr w:type="gramStart"/>
      <w:r>
        <w:rPr>
          <w:rFonts w:eastAsia="Times New Roman" w:cs="Times New Roman"/>
          <w:b/>
          <w:bCs/>
          <w:szCs w:val="28"/>
          <w:lang w:eastAsia="ru-RU"/>
        </w:rPr>
        <w:t>и</w:t>
      </w:r>
      <w:r w:rsidRPr="002D5D8F">
        <w:rPr>
          <w:rFonts w:eastAsia="Times New Roman" w:cs="Times New Roman"/>
          <w:b/>
          <w:bCs/>
          <w:szCs w:val="28"/>
          <w:lang w:eastAsia="ru-RU"/>
        </w:rPr>
        <w:t>меющихся</w:t>
      </w:r>
      <w:proofErr w:type="gramEnd"/>
      <w:r w:rsidRPr="002D5D8F">
        <w:rPr>
          <w:rFonts w:eastAsia="Times New Roman" w:cs="Times New Roman"/>
          <w:b/>
          <w:bCs/>
          <w:szCs w:val="28"/>
          <w:lang w:eastAsia="ru-RU"/>
        </w:rPr>
        <w:t xml:space="preserve"> на территории Северо-Восточного </w:t>
      </w:r>
    </w:p>
    <w:p w:rsidR="002D5D8F" w:rsidRPr="002D5D8F" w:rsidRDefault="002D5D8F" w:rsidP="002D5D8F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2D5D8F">
        <w:rPr>
          <w:rFonts w:eastAsia="Times New Roman" w:cs="Times New Roman"/>
          <w:b/>
          <w:bCs/>
          <w:szCs w:val="28"/>
          <w:lang w:eastAsia="ru-RU"/>
        </w:rPr>
        <w:t xml:space="preserve">административного округа </w:t>
      </w:r>
    </w:p>
    <w:p w:rsidR="002D5D8F" w:rsidRPr="002D5D8F" w:rsidRDefault="002D5D8F" w:rsidP="002D5D8F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proofErr w:type="gramStart"/>
      <w:r w:rsidRPr="002D5D8F">
        <w:rPr>
          <w:rFonts w:eastAsia="Times New Roman" w:cs="Times New Roman"/>
          <w:b/>
          <w:bCs/>
          <w:szCs w:val="28"/>
          <w:lang w:eastAsia="ru-RU"/>
        </w:rPr>
        <w:t>объектах</w:t>
      </w:r>
      <w:proofErr w:type="gramEnd"/>
      <w:r w:rsidRPr="002D5D8F">
        <w:rPr>
          <w:rFonts w:eastAsia="Times New Roman" w:cs="Times New Roman"/>
          <w:b/>
          <w:bCs/>
          <w:szCs w:val="28"/>
          <w:lang w:eastAsia="ru-RU"/>
        </w:rPr>
        <w:t xml:space="preserve"> гаражного назначения по программе «Народный гараж»</w:t>
      </w:r>
    </w:p>
    <w:p w:rsidR="002D5D8F" w:rsidRPr="002D5D8F" w:rsidRDefault="002D5D8F" w:rsidP="002D5D8F">
      <w:pPr>
        <w:spacing w:before="150" w:after="225" w:line="293" w:lineRule="atLeast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2174"/>
        <w:gridCol w:w="1607"/>
        <w:gridCol w:w="1457"/>
        <w:gridCol w:w="3838"/>
      </w:tblGrid>
      <w:tr w:rsidR="002D5D8F" w:rsidRPr="002D5D8F" w:rsidTr="002D5D8F">
        <w:tc>
          <w:tcPr>
            <w:tcW w:w="0" w:type="auto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  № </w:t>
            </w:r>
            <w:proofErr w:type="gramStart"/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7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Район, адрес объекта</w:t>
            </w:r>
          </w:p>
        </w:tc>
        <w:tc>
          <w:tcPr>
            <w:tcW w:w="3064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/м</w:t>
            </w:r>
          </w:p>
        </w:tc>
        <w:tc>
          <w:tcPr>
            <w:tcW w:w="3838" w:type="dxa"/>
            <w:vMerge w:val="restart"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Управляющая компания на объекте</w:t>
            </w:r>
          </w:p>
        </w:tc>
      </w:tr>
      <w:tr w:rsidR="002D5D8F" w:rsidRPr="002D5D8F" w:rsidTr="002D5D8F">
        <w:tc>
          <w:tcPr>
            <w:tcW w:w="0" w:type="auto"/>
            <w:vMerge/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74" w:type="dxa"/>
            <w:vMerge/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ВСЕГО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Свободные </w:t>
            </w:r>
          </w:p>
        </w:tc>
        <w:tc>
          <w:tcPr>
            <w:tcW w:w="3838" w:type="dxa"/>
            <w:vMerge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Ростокино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ул. Докукина, д. 16, корп. 3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838" w:type="dxa"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ООО «ДЕВЕЛОМПМЕНТ-ИНВЕСТ ГРУПП», </w:t>
            </w:r>
          </w:p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правляющий по СВАО </w:t>
            </w:r>
          </w:p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Артем 8-926-171-07-01</w:t>
            </w: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Отрадное,</w:t>
            </w:r>
          </w:p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ул. Римского-Корсакова, вл. 15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409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305D2" w:rsidRDefault="00A305D2" w:rsidP="00A305D2">
            <w:pPr>
              <w:pStyle w:val="a3"/>
              <w:shd w:val="clear" w:color="auto" w:fill="FFFFFF"/>
              <w:spacing w:line="273" w:lineRule="atLeast"/>
              <w:jc w:val="center"/>
            </w:pPr>
          </w:p>
          <w:p w:rsidR="00A305D2" w:rsidRPr="00A305D2" w:rsidRDefault="002D5D8F" w:rsidP="00A305D2">
            <w:pPr>
              <w:pStyle w:val="a3"/>
              <w:shd w:val="clear" w:color="auto" w:fill="FFFFFF"/>
              <w:spacing w:line="273" w:lineRule="atLeast"/>
              <w:jc w:val="center"/>
              <w:rPr>
                <w:color w:val="000000"/>
              </w:rPr>
            </w:pPr>
            <w:r w:rsidRPr="00A305D2">
              <w:t>1</w:t>
            </w:r>
            <w:r w:rsidR="00A305D2" w:rsidRPr="00A305D2">
              <w:t>0</w:t>
            </w:r>
          </w:p>
          <w:p w:rsidR="002D5D8F" w:rsidRPr="00A305D2" w:rsidRDefault="002D5D8F" w:rsidP="00A305D2">
            <w:pPr>
              <w:pStyle w:val="a3"/>
              <w:shd w:val="clear" w:color="auto" w:fill="FFFFFF"/>
              <w:spacing w:line="273" w:lineRule="atLeast"/>
              <w:jc w:val="center"/>
            </w:pPr>
          </w:p>
        </w:tc>
        <w:tc>
          <w:tcPr>
            <w:tcW w:w="3838" w:type="dxa"/>
          </w:tcPr>
          <w:p w:rsidR="00A305D2" w:rsidRPr="00A305D2" w:rsidRDefault="002D5D8F" w:rsidP="00A305D2">
            <w:pPr>
              <w:pStyle w:val="a3"/>
              <w:shd w:val="clear" w:color="auto" w:fill="FFFFFF"/>
              <w:spacing w:line="273" w:lineRule="atLeast"/>
              <w:jc w:val="center"/>
              <w:rPr>
                <w:color w:val="000000"/>
              </w:rPr>
            </w:pPr>
            <w:r w:rsidRPr="00A305D2">
              <w:t xml:space="preserve">НП «Содействие развитию ГСХ» председатель </w:t>
            </w:r>
            <w:proofErr w:type="spellStart"/>
            <w:r w:rsidRPr="00A305D2">
              <w:t>Копелиович</w:t>
            </w:r>
            <w:proofErr w:type="spellEnd"/>
            <w:r w:rsidRPr="00A305D2">
              <w:t xml:space="preserve"> Григорий Андреевич 8-903-299-44-</w:t>
            </w:r>
          </w:p>
          <w:p w:rsidR="00A305D2" w:rsidRDefault="00A305D2" w:rsidP="00A305D2">
            <w:pPr>
              <w:pStyle w:val="a3"/>
              <w:shd w:val="clear" w:color="auto" w:fill="FFFFFF"/>
              <w:spacing w:line="273" w:lineRule="atLeast"/>
              <w:jc w:val="center"/>
              <w:rPr>
                <w:color w:val="000000"/>
              </w:rPr>
            </w:pPr>
            <w:r w:rsidRPr="00A305D2">
              <w:rPr>
                <w:color w:val="000000"/>
              </w:rPr>
              <w:t xml:space="preserve">Контактное лицо – Двойникова Елена Георгиевна </w:t>
            </w:r>
          </w:p>
          <w:p w:rsidR="002D5D8F" w:rsidRPr="00A305D2" w:rsidRDefault="00A305D2" w:rsidP="00A305D2">
            <w:pPr>
              <w:pStyle w:val="a3"/>
              <w:shd w:val="clear" w:color="auto" w:fill="FFFFFF"/>
              <w:spacing w:line="273" w:lineRule="atLeast"/>
              <w:jc w:val="center"/>
            </w:pPr>
            <w:r w:rsidRPr="00A305D2">
              <w:rPr>
                <w:color w:val="000000"/>
              </w:rPr>
              <w:t>тел. 8-985-273-96-69</w:t>
            </w: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   3.</w:t>
            </w: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Свиблово,</w:t>
            </w:r>
          </w:p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Уржумская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, д. 4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838" w:type="dxa"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ООО «Бел-</w:t>
            </w: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Авуар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-Инвест»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правляющий по СВАО </w:t>
            </w:r>
          </w:p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Артем 8-926-171-07-01</w:t>
            </w: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   4.</w:t>
            </w: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Алтуфьево,</w:t>
            </w:r>
          </w:p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ул. Инженерная, д. 5, корп. 2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717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3838" w:type="dxa"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ООО «Департамент деловой недвижимости» </w:t>
            </w:r>
          </w:p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правляющий по СВАО </w:t>
            </w:r>
          </w:p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Артем 8-926-171-07-01</w:t>
            </w: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   5.</w:t>
            </w: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Останкино,</w:t>
            </w:r>
          </w:p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ул. Академика Королева, вл. 15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838" w:type="dxa"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Ладонеж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Алексей 8-499-992-78-63</w:t>
            </w: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   6.</w:t>
            </w: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Бибирево,</w:t>
            </w:r>
          </w:p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ул. Коненкова, вл. 11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38" w:type="dxa"/>
          </w:tcPr>
          <w:p w:rsid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ООО «Композит Терминал»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правляющий по СВАО </w:t>
            </w:r>
          </w:p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Артем 8-926-171-07-01</w:t>
            </w: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   7.</w:t>
            </w: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1BD" w:rsidRDefault="007D31BD" w:rsidP="007D31B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Северный,</w:t>
            </w:r>
          </w:p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Долгопрудненское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ш., д. 6, (Северный 9-2)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838" w:type="dxa"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ООО «А1Проперти Менеджмент» Андрей Петренко 8-926-907-68-97</w:t>
            </w: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   8.</w:t>
            </w: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1BD" w:rsidRDefault="007D31BD" w:rsidP="007D31B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Северный,</w:t>
            </w:r>
          </w:p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Челобитьевское</w:t>
            </w:r>
            <w:proofErr w:type="spellEnd"/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ш., 4А (Северный 1-32)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838" w:type="dxa"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sz w:val="24"/>
                <w:szCs w:val="24"/>
                <w:lang w:eastAsia="ru-RU"/>
              </w:rPr>
              <w:t>ООО «А1Проперти Менеджмент» Андрей Петренко 8-926-907-68-97</w:t>
            </w:r>
          </w:p>
        </w:tc>
      </w:tr>
      <w:tr w:rsidR="002D5D8F" w:rsidRPr="002D5D8F" w:rsidTr="002D5D8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2644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D5D8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3838" w:type="dxa"/>
          </w:tcPr>
          <w:p w:rsidR="002D5D8F" w:rsidRPr="002D5D8F" w:rsidRDefault="002D5D8F" w:rsidP="002D5D8F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D5D8F" w:rsidRPr="002D5D8F" w:rsidRDefault="002D5D8F" w:rsidP="002D5D8F">
      <w:pPr>
        <w:spacing w:before="330" w:line="293" w:lineRule="atLeast"/>
        <w:rPr>
          <w:rFonts w:ascii="Arial" w:eastAsia="Times New Roman" w:hAnsi="Arial" w:cs="Arial"/>
          <w:color w:val="717172"/>
          <w:sz w:val="20"/>
          <w:szCs w:val="20"/>
          <w:lang w:eastAsia="ru-RU"/>
        </w:rPr>
      </w:pPr>
    </w:p>
    <w:sectPr w:rsidR="002D5D8F" w:rsidRPr="002D5D8F" w:rsidSect="002D5D8F">
      <w:pgSz w:w="11906" w:h="16838"/>
      <w:pgMar w:top="567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D8F"/>
    <w:rsid w:val="002D5D8F"/>
    <w:rsid w:val="004C290A"/>
    <w:rsid w:val="00565116"/>
    <w:rsid w:val="007D31BD"/>
    <w:rsid w:val="008A62F8"/>
    <w:rsid w:val="00A305D2"/>
    <w:rsid w:val="00AA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5D8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5D8F"/>
    <w:rPr>
      <w:b/>
      <w:bCs/>
    </w:rPr>
  </w:style>
  <w:style w:type="paragraph" w:customStyle="1" w:styleId="links">
    <w:name w:val="links"/>
    <w:basedOn w:val="a"/>
    <w:rsid w:val="002D5D8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D5D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5D8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5D8F"/>
    <w:rPr>
      <w:b/>
      <w:bCs/>
    </w:rPr>
  </w:style>
  <w:style w:type="paragraph" w:customStyle="1" w:styleId="links">
    <w:name w:val="links"/>
    <w:basedOn w:val="a"/>
    <w:rsid w:val="002D5D8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D5D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Наталья Александровна</dc:creator>
  <cp:lastModifiedBy>Бойко Наталья Александровна</cp:lastModifiedBy>
  <cp:revision>5</cp:revision>
  <dcterms:created xsi:type="dcterms:W3CDTF">2014-06-21T09:06:00Z</dcterms:created>
  <dcterms:modified xsi:type="dcterms:W3CDTF">2014-06-21T09:22:00Z</dcterms:modified>
</cp:coreProperties>
</file>